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06F1E">
      <w:pPr>
        <w:widowControl/>
        <w:shd w:val="clear" w:color="auto" w:fill="FFFFFF"/>
        <w:jc w:val="center"/>
        <w:rPr>
          <w:rFonts w:ascii="宋体" w:hAnsi="宋体" w:cs="宋体" w:hint="eastAsia"/>
          <w:b/>
          <w:color w:val="000000"/>
          <w:sz w:val="24"/>
        </w:rPr>
      </w:pPr>
      <w:r>
        <w:rPr>
          <w:rFonts w:ascii="宋体" w:hAnsi="宋体" w:cs="宋体" w:hint="eastAsia"/>
          <w:b/>
          <w:color w:val="000000"/>
          <w:kern w:val="0"/>
          <w:sz w:val="24"/>
          <w:shd w:val="clear" w:color="auto" w:fill="FFFFFF"/>
          <w:lang/>
        </w:rPr>
        <w:br/>
      </w:r>
      <w:r>
        <w:rPr>
          <w:rFonts w:ascii="宋体" w:hAnsi="宋体" w:cs="宋体" w:hint="eastAsia"/>
          <w:b/>
          <w:color w:val="000000"/>
          <w:kern w:val="0"/>
          <w:sz w:val="24"/>
          <w:shd w:val="clear" w:color="auto" w:fill="FFFFFF"/>
          <w:lang/>
        </w:rPr>
        <w:t>关于在工程技术领域实现高技能人才与工程技术人才职业发展贯通的实施意见（试行）</w:t>
      </w:r>
    </w:p>
    <w:p w:rsidR="00000000" w:rsidRDefault="00E06F1E">
      <w:pPr>
        <w:widowControl/>
        <w:shd w:val="clear" w:color="auto" w:fill="F2F2F2"/>
        <w:spacing w:before="375"/>
        <w:ind w:left="225"/>
        <w:jc w:val="center"/>
        <w:rPr>
          <w:rFonts w:ascii="宋体" w:hAnsi="宋体" w:cs="宋体" w:hint="eastAsia"/>
          <w:color w:val="434343"/>
          <w:sz w:val="18"/>
          <w:szCs w:val="18"/>
        </w:rPr>
      </w:pPr>
      <w:r>
        <w:rPr>
          <w:rFonts w:ascii="宋体" w:hAnsi="宋体" w:cs="宋体" w:hint="eastAsia"/>
          <w:color w:val="434343"/>
          <w:kern w:val="0"/>
          <w:sz w:val="18"/>
          <w:szCs w:val="18"/>
          <w:shd w:val="clear" w:color="auto" w:fill="F2F2F2"/>
          <w:lang/>
        </w:rPr>
        <w:t>发布时间：</w:t>
      </w:r>
      <w:r>
        <w:rPr>
          <w:rFonts w:ascii="宋体" w:hAnsi="宋体" w:cs="宋体" w:hint="eastAsia"/>
          <w:color w:val="434343"/>
          <w:kern w:val="0"/>
          <w:sz w:val="18"/>
          <w:szCs w:val="18"/>
          <w:shd w:val="clear" w:color="auto" w:fill="F2F2F2"/>
          <w:lang/>
        </w:rPr>
        <w:t>2019</w:t>
      </w:r>
      <w:r>
        <w:rPr>
          <w:rFonts w:ascii="宋体" w:hAnsi="宋体" w:cs="宋体" w:hint="eastAsia"/>
          <w:color w:val="434343"/>
          <w:kern w:val="0"/>
          <w:sz w:val="18"/>
          <w:szCs w:val="18"/>
          <w:shd w:val="clear" w:color="auto" w:fill="F2F2F2"/>
          <w:lang/>
        </w:rPr>
        <w:t>年</w:t>
      </w:r>
      <w:r>
        <w:rPr>
          <w:rFonts w:ascii="宋体" w:hAnsi="宋体" w:cs="宋体" w:hint="eastAsia"/>
          <w:color w:val="434343"/>
          <w:kern w:val="0"/>
          <w:sz w:val="18"/>
          <w:szCs w:val="18"/>
          <w:shd w:val="clear" w:color="auto" w:fill="F2F2F2"/>
          <w:lang/>
        </w:rPr>
        <w:t>08</w:t>
      </w:r>
      <w:r>
        <w:rPr>
          <w:rFonts w:ascii="宋体" w:hAnsi="宋体" w:cs="宋体" w:hint="eastAsia"/>
          <w:color w:val="434343"/>
          <w:kern w:val="0"/>
          <w:sz w:val="18"/>
          <w:szCs w:val="18"/>
          <w:shd w:val="clear" w:color="auto" w:fill="F2F2F2"/>
          <w:lang/>
        </w:rPr>
        <w:t>月</w:t>
      </w:r>
      <w:r>
        <w:rPr>
          <w:rFonts w:ascii="宋体" w:hAnsi="宋体" w:cs="宋体" w:hint="eastAsia"/>
          <w:color w:val="434343"/>
          <w:kern w:val="0"/>
          <w:sz w:val="18"/>
          <w:szCs w:val="18"/>
          <w:shd w:val="clear" w:color="auto" w:fill="F2F2F2"/>
          <w:lang/>
        </w:rPr>
        <w:t>24</w:t>
      </w:r>
      <w:r>
        <w:rPr>
          <w:rFonts w:ascii="宋体" w:hAnsi="宋体" w:cs="宋体" w:hint="eastAsia"/>
          <w:color w:val="434343"/>
          <w:kern w:val="0"/>
          <w:sz w:val="18"/>
          <w:szCs w:val="18"/>
          <w:shd w:val="clear" w:color="auto" w:fill="F2F2F2"/>
          <w:lang/>
        </w:rPr>
        <w:t>日</w:t>
      </w:r>
      <w:r>
        <w:rPr>
          <w:rFonts w:ascii="宋体" w:hAnsi="宋体" w:cs="宋体" w:hint="eastAsia"/>
          <w:color w:val="434343"/>
          <w:kern w:val="0"/>
          <w:sz w:val="18"/>
          <w:szCs w:val="18"/>
          <w:shd w:val="clear" w:color="auto" w:fill="F2F2F2"/>
          <w:lang/>
        </w:rPr>
        <w:t xml:space="preserve">          </w:t>
      </w:r>
      <w:r>
        <w:rPr>
          <w:rFonts w:ascii="宋体" w:hAnsi="宋体" w:cs="宋体" w:hint="eastAsia"/>
          <w:color w:val="434343"/>
          <w:kern w:val="0"/>
          <w:sz w:val="18"/>
          <w:szCs w:val="18"/>
          <w:shd w:val="clear" w:color="auto" w:fill="F2F2F2"/>
          <w:lang/>
        </w:rPr>
        <w:t>编辑：省人社厅林楠</w:t>
      </w:r>
      <w:r>
        <w:rPr>
          <w:rFonts w:ascii="宋体" w:hAnsi="宋体" w:cs="宋体" w:hint="eastAsia"/>
          <w:color w:val="434343"/>
          <w:kern w:val="0"/>
          <w:sz w:val="18"/>
          <w:szCs w:val="18"/>
          <w:shd w:val="clear" w:color="auto" w:fill="F2F2F2"/>
          <w:lang/>
        </w:rPr>
        <w:t xml:space="preserve">         </w:t>
      </w:r>
      <w:r>
        <w:rPr>
          <w:rFonts w:ascii="宋体" w:hAnsi="宋体" w:cs="宋体" w:hint="eastAsia"/>
          <w:color w:val="434343"/>
          <w:kern w:val="0"/>
          <w:sz w:val="18"/>
          <w:szCs w:val="18"/>
          <w:shd w:val="clear" w:color="auto" w:fill="F2F2F2"/>
          <w:lang/>
        </w:rPr>
        <w:t>来源：厅行政审批处（政策法规处）</w:t>
      </w:r>
    </w:p>
    <w:p w:rsidR="00000000" w:rsidRDefault="00E06F1E">
      <w:pPr>
        <w:widowControl/>
        <w:shd w:val="clear" w:color="auto" w:fill="FFFFFF"/>
        <w:spacing w:before="450"/>
        <w:ind w:left="195"/>
        <w:jc w:val="center"/>
        <w:rPr>
          <w:rFonts w:ascii="宋体" w:hAnsi="宋体" w:cs="宋体" w:hint="eastAsia"/>
          <w:color w:val="666666"/>
          <w:sz w:val="24"/>
        </w:rPr>
      </w:pPr>
      <w:r>
        <w:rPr>
          <w:rFonts w:ascii="宋体" w:hAnsi="宋体" w:cs="宋体" w:hint="eastAsia"/>
          <w:color w:val="666666"/>
          <w:kern w:val="0"/>
          <w:sz w:val="24"/>
          <w:shd w:val="clear" w:color="auto" w:fill="FFFFFF"/>
          <w:lang/>
        </w:rPr>
        <w:t>辽人社规〔</w:t>
      </w:r>
      <w:r>
        <w:rPr>
          <w:rFonts w:ascii="宋体" w:hAnsi="宋体" w:cs="宋体" w:hint="eastAsia"/>
          <w:color w:val="666666"/>
          <w:kern w:val="0"/>
          <w:sz w:val="24"/>
          <w:shd w:val="clear" w:color="auto" w:fill="FFFFFF"/>
          <w:lang/>
        </w:rPr>
        <w:t>2019</w:t>
      </w:r>
      <w:r>
        <w:rPr>
          <w:rFonts w:ascii="宋体" w:hAnsi="宋体" w:cs="宋体" w:hint="eastAsia"/>
          <w:color w:val="666666"/>
          <w:kern w:val="0"/>
          <w:sz w:val="24"/>
          <w:shd w:val="clear" w:color="auto" w:fill="FFFFFF"/>
          <w:lang/>
        </w:rPr>
        <w:t>〕</w:t>
      </w:r>
      <w:r>
        <w:rPr>
          <w:rFonts w:ascii="宋体" w:hAnsi="宋体" w:cs="宋体" w:hint="eastAsia"/>
          <w:color w:val="666666"/>
          <w:kern w:val="0"/>
          <w:sz w:val="24"/>
          <w:shd w:val="clear" w:color="auto" w:fill="FFFFFF"/>
          <w:lang/>
        </w:rPr>
        <w:t>2</w:t>
      </w:r>
      <w:r>
        <w:rPr>
          <w:rFonts w:ascii="宋体" w:hAnsi="宋体" w:cs="宋体" w:hint="eastAsia"/>
          <w:color w:val="666666"/>
          <w:kern w:val="0"/>
          <w:sz w:val="24"/>
          <w:shd w:val="clear" w:color="auto" w:fill="FFFFFF"/>
          <w:lang/>
        </w:rPr>
        <w:t>号</w:t>
      </w:r>
    </w:p>
    <w:p w:rsidR="00000000" w:rsidRDefault="00E06F1E">
      <w:pPr>
        <w:pStyle w:val="a3"/>
        <w:widowControl/>
        <w:spacing w:before="1414" w:beforeAutospacing="0" w:after="962" w:afterAutospacing="0"/>
        <w:rPr>
          <w:rFonts w:ascii="宋体" w:hAnsi="宋体" w:cs="宋体" w:hint="eastAsia"/>
        </w:rPr>
      </w:pPr>
      <w:r>
        <w:rPr>
          <w:rFonts w:ascii="宋体" w:hAnsi="宋体" w:cs="宋体" w:hint="eastAsia"/>
          <w:color w:val="666666"/>
          <w:shd w:val="clear" w:color="auto" w:fill="FFFFFF"/>
        </w:rPr>
        <w:t>各市人力资源和社会保障局，省直有关部门（单位）：</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为拓宽人才发展空间，畅通工程技术领域技能人才与专业技术人才职业发展通道，推进人才强省战略，根据人力资源社会保障部《关于在工程技术领域实现高技能人才与工程技术人才职业发展贯通的意见（试行）》（人社部发〔</w:t>
      </w:r>
      <w:r>
        <w:rPr>
          <w:rFonts w:ascii="宋体" w:hAnsi="宋体" w:cs="宋体" w:hint="eastAsia"/>
          <w:color w:val="666666"/>
          <w:shd w:val="clear" w:color="auto" w:fill="FFFFFF"/>
        </w:rPr>
        <w:t>2018</w:t>
      </w:r>
      <w:r>
        <w:rPr>
          <w:rFonts w:ascii="宋体" w:hAnsi="宋体" w:cs="宋体" w:hint="eastAsia"/>
          <w:color w:val="666666"/>
          <w:shd w:val="clear" w:color="auto" w:fill="FFFFFF"/>
        </w:rPr>
        <w:t>〕</w:t>
      </w:r>
      <w:r>
        <w:rPr>
          <w:rFonts w:ascii="宋体" w:hAnsi="宋体" w:cs="宋体" w:hint="eastAsia"/>
          <w:color w:val="666666"/>
          <w:shd w:val="clear" w:color="auto" w:fill="FFFFFF"/>
        </w:rPr>
        <w:t>74</w:t>
      </w:r>
      <w:r>
        <w:rPr>
          <w:rFonts w:ascii="宋体" w:hAnsi="宋体" w:cs="宋体" w:hint="eastAsia"/>
          <w:color w:val="666666"/>
          <w:shd w:val="clear" w:color="auto" w:fill="FFFFFF"/>
        </w:rPr>
        <w:t>号）和我省《关于</w:t>
      </w:r>
      <w:r>
        <w:rPr>
          <w:rFonts w:ascii="宋体" w:hAnsi="宋体" w:cs="宋体" w:hint="eastAsia"/>
          <w:color w:val="666666"/>
          <w:shd w:val="clear" w:color="auto" w:fill="FFFFFF"/>
        </w:rPr>
        <w:t>深化职称制度改革的实施意见》（辽委办发〔</w:t>
      </w:r>
      <w:r>
        <w:rPr>
          <w:rFonts w:ascii="宋体" w:hAnsi="宋体" w:cs="宋体" w:hint="eastAsia"/>
          <w:color w:val="666666"/>
          <w:shd w:val="clear" w:color="auto" w:fill="FFFFFF"/>
        </w:rPr>
        <w:t>2017</w:t>
      </w:r>
      <w:r>
        <w:rPr>
          <w:rFonts w:ascii="宋体" w:hAnsi="宋体" w:cs="宋体" w:hint="eastAsia"/>
          <w:color w:val="666666"/>
          <w:shd w:val="clear" w:color="auto" w:fill="FFFFFF"/>
        </w:rPr>
        <w:t>〕</w:t>
      </w:r>
      <w:r>
        <w:rPr>
          <w:rFonts w:ascii="宋体" w:hAnsi="宋体" w:cs="宋体" w:hint="eastAsia"/>
          <w:color w:val="666666"/>
          <w:shd w:val="clear" w:color="auto" w:fill="FFFFFF"/>
        </w:rPr>
        <w:t>48</w:t>
      </w:r>
      <w:r>
        <w:rPr>
          <w:rFonts w:ascii="宋体" w:hAnsi="宋体" w:cs="宋体" w:hint="eastAsia"/>
          <w:color w:val="666666"/>
          <w:shd w:val="clear" w:color="auto" w:fill="FFFFFF"/>
        </w:rPr>
        <w:t>号）等文件精神，结合我省实际，制定本实施意见。</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一、适用范围</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在我省工程技术领域一线岗位从事技术技能工作，取得高级工及以上职业资格或技能等级，具有高超技艺和精湛技能，能够进行创造性劳动并作出贡献的技能人才；取得工程系列专业技术职称，从事技能岗位工作的专业技术人才。</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高技能人才申请参加职称评审或工程技术人才参加职业技能评价，由各市、省直相关部门（单位）按管理权限组织开展，并严格按照要求履行相关程序。</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lastRenderedPageBreak/>
        <w:t xml:space="preserve">　　二、评价原则</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（一）坚持遵循规律。适</w:t>
      </w:r>
      <w:r>
        <w:rPr>
          <w:rFonts w:ascii="宋体" w:hAnsi="宋体" w:cs="宋体" w:hint="eastAsia"/>
          <w:color w:val="666666"/>
          <w:shd w:val="clear" w:color="auto" w:fill="FFFFFF"/>
        </w:rPr>
        <w:t>应人才融合发展趋势，遵循社会主义市场经济规律和人才成长规律，建立高技能人才与专业技术人才职业发展通道，促进两类人才深度融合。</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（二）坚持问题导向。针对束缚人才发展的思想观念和体制机制问题，立足我省实际，打破职业技能评价与专业技术职称评审界限，改变人才发展独木桥、天花板现象，搭建人才成长立交桥。</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三）坚持以德为先。坚持正确的政治方向，拥护并执行党的路线、方针和政策，遵守国家法律法规，有良好的职业道德和敬业精神。对伪造学历、资历、业绩材料，剽窃他人成果等弄虚作假者，实行“一票否决”。</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（四）坚持科</w:t>
      </w:r>
      <w:r>
        <w:rPr>
          <w:rFonts w:ascii="宋体" w:hAnsi="宋体" w:cs="宋体" w:hint="eastAsia"/>
          <w:color w:val="666666"/>
          <w:shd w:val="clear" w:color="auto" w:fill="FFFFFF"/>
        </w:rPr>
        <w:t>学评价。破除身份、学历、资历等障碍，突出品德、能力、业绩评价导向，建立体现两类人才特点的评价机制，让各类人才价值得到充分尊重和体现。两类人才贯通条件大体平衡，适当向高技能人才倾斜。</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（五）坚持以用为本。围绕用好用活两类人才，发挥用人主体作用，建立评价与培养使用激励相联系的机制，营造有利于人才成长和发挥作用的制度环境。</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三、高技能人才申报专业技术资格</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lastRenderedPageBreak/>
        <w:t xml:space="preserve">　　通过职称评审，评价选拔一批技能精湛、专业知识扎实的工程技术人才，鼓励和支持他们在更宽广的领域钻研业务，解决工程技术难题，促进工程理论知识与技术技能的</w:t>
      </w:r>
      <w:r>
        <w:rPr>
          <w:rFonts w:ascii="宋体" w:hAnsi="宋体" w:cs="宋体" w:hint="eastAsia"/>
          <w:color w:val="666666"/>
          <w:shd w:val="clear" w:color="auto" w:fill="FFFFFF"/>
        </w:rPr>
        <w:t>深度融合。</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（一）基本条件</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符合国家、省规定的工程技术人才职称评价基本标准条件；遵守单位规章制度和生产操作规程；具有高级工及以上职业资格或职业技能等级，在现工作岗位上近</w:t>
      </w:r>
      <w:r>
        <w:rPr>
          <w:rFonts w:ascii="宋体" w:hAnsi="宋体" w:cs="宋体" w:hint="eastAsia"/>
          <w:color w:val="666666"/>
          <w:shd w:val="clear" w:color="auto" w:fill="FFFFFF"/>
        </w:rPr>
        <w:t>3</w:t>
      </w:r>
      <w:r>
        <w:rPr>
          <w:rFonts w:ascii="宋体" w:hAnsi="宋体" w:cs="宋体" w:hint="eastAsia"/>
          <w:color w:val="666666"/>
          <w:shd w:val="clear" w:color="auto" w:fill="FFFFFF"/>
        </w:rPr>
        <w:t>年年度考核合格。</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（二）学历资历条件</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w:t>
      </w:r>
      <w:r>
        <w:rPr>
          <w:rFonts w:ascii="宋体" w:hAnsi="宋体" w:cs="宋体" w:hint="eastAsia"/>
          <w:color w:val="666666"/>
          <w:shd w:val="clear" w:color="auto" w:fill="FFFFFF"/>
        </w:rPr>
        <w:t xml:space="preserve">1. </w:t>
      </w:r>
      <w:r>
        <w:rPr>
          <w:rFonts w:ascii="宋体" w:hAnsi="宋体" w:cs="宋体" w:hint="eastAsia"/>
          <w:color w:val="666666"/>
          <w:shd w:val="clear" w:color="auto" w:fill="FFFFFF"/>
        </w:rPr>
        <w:t>技工院校中级工班、高级工班、预备技师（技师）班毕业，可分别按相当于中专、大专、本科学历申报评审相应专业职称。</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w:t>
      </w:r>
      <w:r>
        <w:rPr>
          <w:rFonts w:ascii="宋体" w:hAnsi="宋体" w:cs="宋体" w:hint="eastAsia"/>
          <w:color w:val="666666"/>
          <w:shd w:val="clear" w:color="auto" w:fill="FFFFFF"/>
        </w:rPr>
        <w:t xml:space="preserve">2. </w:t>
      </w:r>
      <w:r>
        <w:rPr>
          <w:rFonts w:ascii="宋体" w:hAnsi="宋体" w:cs="宋体" w:hint="eastAsia"/>
          <w:color w:val="666666"/>
          <w:shd w:val="clear" w:color="auto" w:fill="FFFFFF"/>
        </w:rPr>
        <w:t>获得高级工职业资格或职业技能等级后从事技术技能工作满</w:t>
      </w:r>
      <w:r>
        <w:rPr>
          <w:rFonts w:ascii="宋体" w:hAnsi="宋体" w:cs="宋体" w:hint="eastAsia"/>
          <w:color w:val="666666"/>
          <w:shd w:val="clear" w:color="auto" w:fill="FFFFFF"/>
        </w:rPr>
        <w:t>2</w:t>
      </w:r>
      <w:r>
        <w:rPr>
          <w:rFonts w:ascii="宋体" w:hAnsi="宋体" w:cs="宋体" w:hint="eastAsia"/>
          <w:color w:val="666666"/>
          <w:shd w:val="clear" w:color="auto" w:fill="FFFFFF"/>
        </w:rPr>
        <w:t>年，可申报评审相应专业助理工程师；获得技师职业资格或职业技能等级后从事技术技能工作满</w:t>
      </w:r>
      <w:r>
        <w:rPr>
          <w:rFonts w:ascii="宋体" w:hAnsi="宋体" w:cs="宋体" w:hint="eastAsia"/>
          <w:color w:val="666666"/>
          <w:shd w:val="clear" w:color="auto" w:fill="FFFFFF"/>
        </w:rPr>
        <w:t>3</w:t>
      </w:r>
      <w:r>
        <w:rPr>
          <w:rFonts w:ascii="宋体" w:hAnsi="宋体" w:cs="宋体" w:hint="eastAsia"/>
          <w:color w:val="666666"/>
          <w:shd w:val="clear" w:color="auto" w:fill="FFFFFF"/>
        </w:rPr>
        <w:t>年，可申报评审相应专业</w:t>
      </w:r>
      <w:r>
        <w:rPr>
          <w:rFonts w:ascii="宋体" w:hAnsi="宋体" w:cs="宋体" w:hint="eastAsia"/>
          <w:color w:val="666666"/>
          <w:shd w:val="clear" w:color="auto" w:fill="FFFFFF"/>
        </w:rPr>
        <w:t>工程师；获得高级技师职业资格或职业技能等级后从事技术技能工作满</w:t>
      </w:r>
      <w:r>
        <w:rPr>
          <w:rFonts w:ascii="宋体" w:hAnsi="宋体" w:cs="宋体" w:hint="eastAsia"/>
          <w:color w:val="666666"/>
          <w:shd w:val="clear" w:color="auto" w:fill="FFFFFF"/>
        </w:rPr>
        <w:t>4</w:t>
      </w:r>
      <w:r>
        <w:rPr>
          <w:rFonts w:ascii="宋体" w:hAnsi="宋体" w:cs="宋体" w:hint="eastAsia"/>
          <w:color w:val="666666"/>
          <w:shd w:val="clear" w:color="auto" w:fill="FFFFFF"/>
        </w:rPr>
        <w:t>年，可申报评审相应专业高级工程师。</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（三）评审条件适当突出高技能人才工作特点</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lastRenderedPageBreak/>
        <w:t xml:space="preserve">　　</w:t>
      </w:r>
      <w:r>
        <w:rPr>
          <w:rFonts w:ascii="宋体" w:hAnsi="宋体" w:cs="宋体" w:hint="eastAsia"/>
          <w:color w:val="666666"/>
          <w:shd w:val="clear" w:color="auto" w:fill="FFFFFF"/>
        </w:rPr>
        <w:t xml:space="preserve">1. </w:t>
      </w:r>
      <w:r>
        <w:rPr>
          <w:rFonts w:ascii="宋体" w:hAnsi="宋体" w:cs="宋体" w:hint="eastAsia"/>
          <w:color w:val="666666"/>
          <w:shd w:val="clear" w:color="auto" w:fill="FFFFFF"/>
        </w:rPr>
        <w:t>高技能人才职称评审应充分体现其职业特点，引导技能人才爱岗敬业，弘扬工匠精神。</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w:t>
      </w:r>
      <w:r>
        <w:rPr>
          <w:rFonts w:ascii="宋体" w:hAnsi="宋体" w:cs="宋体" w:hint="eastAsia"/>
          <w:color w:val="666666"/>
          <w:shd w:val="clear" w:color="auto" w:fill="FFFFFF"/>
        </w:rPr>
        <w:t xml:space="preserve">2. </w:t>
      </w:r>
      <w:r>
        <w:rPr>
          <w:rFonts w:ascii="宋体" w:hAnsi="宋体" w:cs="宋体" w:hint="eastAsia"/>
          <w:color w:val="666666"/>
          <w:shd w:val="clear" w:color="auto" w:fill="FFFFFF"/>
        </w:rPr>
        <w:t>突出业绩、能力导向。以职业能力和工作业绩评定为重点，注重评价高技能人才执行操作规程、解决生产难题、完成工作任务、参与技术改造革新、传技带徒等方面的能力和贡献，把技能技艺、工作实绩、生产效率、产品质量、技术和专利发明、科研成果、行业工法、规划设计方案、技术管理方案、技能</w:t>
      </w:r>
      <w:r>
        <w:rPr>
          <w:rFonts w:ascii="宋体" w:hAnsi="宋体" w:cs="宋体" w:hint="eastAsia"/>
          <w:color w:val="666666"/>
          <w:shd w:val="clear" w:color="auto" w:fill="FFFFFF"/>
        </w:rPr>
        <w:t>竞赛成绩等作为评审条件。</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w:t>
      </w:r>
      <w:r>
        <w:rPr>
          <w:rFonts w:ascii="宋体" w:hAnsi="宋体" w:cs="宋体" w:hint="eastAsia"/>
          <w:color w:val="666666"/>
          <w:shd w:val="clear" w:color="auto" w:fill="FFFFFF"/>
        </w:rPr>
        <w:t xml:space="preserve">3. </w:t>
      </w:r>
      <w:r>
        <w:rPr>
          <w:rFonts w:ascii="宋体" w:hAnsi="宋体" w:cs="宋体" w:hint="eastAsia"/>
          <w:color w:val="666666"/>
          <w:shd w:val="clear" w:color="auto" w:fill="FFFFFF"/>
        </w:rPr>
        <w:t>克服“四唯”倾向，淡化论文要求。不得将身份、论文等作为高技能人才职称评审的限制性条件。对职称外语和计算机应用能力考试不作统一要求，不作为职称申报和评审的前置性必备条件。可将工作报告、技术工艺改进方案、编制的操作手册、解决工作难题的案例报告、技术鉴定报告、项目可行性方案、标准规范等替代论文或论著要求，由评委会专家进行综合评价。</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（四）注重向高技能领军人才倾斜</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对长期坚守生产一线且在工程技术岗位从事技术技能工作、具有高超技艺技能和一流业绩水平、有较高专业理论水平、为经</w:t>
      </w:r>
      <w:r>
        <w:rPr>
          <w:rFonts w:ascii="宋体" w:hAnsi="宋体" w:cs="宋体" w:hint="eastAsia"/>
          <w:color w:val="666666"/>
          <w:shd w:val="clear" w:color="auto" w:fill="FFFFFF"/>
        </w:rPr>
        <w:t>济发展和国家重大战略实施作出突出贡献的高技能人才予以倾斜。</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w:t>
      </w:r>
      <w:r>
        <w:rPr>
          <w:rFonts w:ascii="宋体" w:hAnsi="宋体" w:cs="宋体" w:hint="eastAsia"/>
          <w:color w:val="666666"/>
          <w:shd w:val="clear" w:color="auto" w:fill="FFFFFF"/>
        </w:rPr>
        <w:t xml:space="preserve">1. </w:t>
      </w:r>
      <w:r>
        <w:rPr>
          <w:rFonts w:ascii="宋体" w:hAnsi="宋体" w:cs="宋体" w:hint="eastAsia"/>
          <w:color w:val="666666"/>
          <w:shd w:val="clear" w:color="auto" w:fill="FFFFFF"/>
        </w:rPr>
        <w:t>中华技能大奖获得者、享受国务院</w:t>
      </w:r>
      <w:r w:rsidR="00DD04E5">
        <w:rPr>
          <w:rFonts w:ascii="宋体" w:hAnsi="宋体" w:cs="宋体" w:hint="eastAsia"/>
          <w:color w:val="666666"/>
          <w:shd w:val="clear" w:color="auto" w:fill="FFFFFF"/>
        </w:rPr>
        <w:t>政府</w:t>
      </w:r>
      <w:r>
        <w:rPr>
          <w:rFonts w:ascii="宋体" w:hAnsi="宋体" w:cs="宋体" w:hint="eastAsia"/>
          <w:color w:val="666666"/>
          <w:shd w:val="clear" w:color="auto" w:fill="FFFFFF"/>
        </w:rPr>
        <w:t>特殊津贴的高技能人才、全国技术能手、国家级技能大师工作室负责人、辽宁工匠、辽宁省功勋高技能人才，获得世界技能大赛金牌、银牌、铜牌的辽宁选手及其技术指导专家和教练（以证书和表彰文件为准），可破格申报正高级工程师。</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lastRenderedPageBreak/>
        <w:t xml:space="preserve">　　</w:t>
      </w:r>
      <w:r>
        <w:rPr>
          <w:rFonts w:ascii="宋体" w:hAnsi="宋体" w:cs="宋体" w:hint="eastAsia"/>
          <w:color w:val="666666"/>
          <w:shd w:val="clear" w:color="auto" w:fill="FFFFFF"/>
        </w:rPr>
        <w:t xml:space="preserve">2. </w:t>
      </w:r>
      <w:r>
        <w:rPr>
          <w:rFonts w:ascii="宋体" w:hAnsi="宋体" w:cs="宋体" w:hint="eastAsia"/>
          <w:color w:val="666666"/>
          <w:shd w:val="clear" w:color="auto" w:fill="FFFFFF"/>
        </w:rPr>
        <w:t>辽宁省有突出贡献高技能人才、省级技能大师工作站负责人，可破格申报高级工程师。</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w:t>
      </w:r>
      <w:r>
        <w:rPr>
          <w:rFonts w:ascii="宋体" w:hAnsi="宋体" w:cs="宋体" w:hint="eastAsia"/>
          <w:color w:val="666666"/>
          <w:shd w:val="clear" w:color="auto" w:fill="FFFFFF"/>
        </w:rPr>
        <w:t xml:space="preserve">3. </w:t>
      </w:r>
      <w:r>
        <w:rPr>
          <w:rFonts w:ascii="宋体" w:hAnsi="宋体" w:cs="宋体" w:hint="eastAsia"/>
          <w:color w:val="666666"/>
          <w:shd w:val="clear" w:color="auto" w:fill="FFFFFF"/>
        </w:rPr>
        <w:t>获得辽宁省技术能手，可破格申报工程师。</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四、专业技术人才参加职业技能评价</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对参加职业技能评价的</w:t>
      </w:r>
      <w:r>
        <w:rPr>
          <w:rFonts w:ascii="宋体" w:hAnsi="宋体" w:cs="宋体" w:hint="eastAsia"/>
          <w:color w:val="666666"/>
          <w:shd w:val="clear" w:color="auto" w:fill="FFFFFF"/>
        </w:rPr>
        <w:t>专业技术人才，应注重技能考核。对具有所申报职业（专业）或相关职业（专业）毕业证书的，可免于理论知识考试。</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（一）取得技术员资格或尚未取得专业技术资格的专业技术人才，在技能岗位工作的，可按有关规定申请参加与现岗位相对应职业（工种）的职业技能评价（含职业技能鉴定和职业技能等级认定）。</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（二）取得相关专业助理工程师资格，可申报参加相关职业（工种）三级（高级工）职业技能评价。</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（三）专业技术人才符合下列条件之一，可申报参加相关职业（工种）二级（技师）职业技能评价</w:t>
      </w:r>
      <w:r>
        <w:rPr>
          <w:rFonts w:ascii="宋体" w:hAnsi="宋体" w:cs="宋体" w:hint="eastAsia"/>
          <w:color w:val="666666"/>
          <w:shd w:val="clear" w:color="auto" w:fill="FFFFFF"/>
        </w:rPr>
        <w:t>:</w:t>
      </w:r>
    </w:p>
    <w:p w:rsidR="00000000" w:rsidRDefault="00E06F1E">
      <w:pPr>
        <w:pStyle w:val="a3"/>
        <w:widowControl/>
        <w:spacing w:before="1414" w:beforeAutospacing="0" w:after="962" w:afterAutospacing="0"/>
        <w:ind w:left="196" w:firstLine="480"/>
        <w:rPr>
          <w:rFonts w:ascii="宋体" w:hAnsi="宋体" w:cs="宋体" w:hint="eastAsia"/>
          <w:color w:val="666666"/>
          <w:shd w:val="clear" w:color="auto" w:fill="FFFFFF"/>
        </w:rPr>
      </w:pPr>
      <w:r>
        <w:rPr>
          <w:rFonts w:ascii="宋体" w:hAnsi="宋体" w:cs="宋体" w:hint="eastAsia"/>
          <w:color w:val="666666"/>
          <w:shd w:val="clear" w:color="auto" w:fill="FFFFFF"/>
        </w:rPr>
        <w:lastRenderedPageBreak/>
        <w:t xml:space="preserve">1. </w:t>
      </w:r>
      <w:r>
        <w:rPr>
          <w:rFonts w:ascii="宋体" w:hAnsi="宋体" w:cs="宋体" w:hint="eastAsia"/>
          <w:color w:val="666666"/>
          <w:shd w:val="clear" w:color="auto" w:fill="FFFFFF"/>
        </w:rPr>
        <w:t>取得相关专业助理工程师资格后，从</w:t>
      </w:r>
      <w:r>
        <w:rPr>
          <w:rFonts w:ascii="宋体" w:hAnsi="宋体" w:cs="宋体" w:hint="eastAsia"/>
          <w:color w:val="666666"/>
          <w:shd w:val="clear" w:color="auto" w:fill="FFFFFF"/>
        </w:rPr>
        <w:t>事本职业（工种）或相关职业（工种）工作满</w:t>
      </w:r>
      <w:r>
        <w:rPr>
          <w:rFonts w:ascii="宋体" w:hAnsi="宋体" w:cs="宋体" w:hint="eastAsia"/>
          <w:color w:val="666666"/>
          <w:shd w:val="clear" w:color="auto" w:fill="FFFFFF"/>
        </w:rPr>
        <w:t>3</w:t>
      </w:r>
      <w:r>
        <w:rPr>
          <w:rFonts w:ascii="宋体" w:hAnsi="宋体" w:cs="宋体" w:hint="eastAsia"/>
          <w:color w:val="666666"/>
          <w:shd w:val="clear" w:color="auto" w:fill="FFFFFF"/>
        </w:rPr>
        <w:t>年；</w:t>
      </w:r>
    </w:p>
    <w:p w:rsidR="00000000" w:rsidRDefault="00E06F1E">
      <w:pPr>
        <w:pStyle w:val="a3"/>
        <w:widowControl/>
        <w:spacing w:before="1414" w:beforeAutospacing="0" w:after="962" w:afterAutospacing="0"/>
        <w:ind w:left="196" w:firstLine="480"/>
        <w:rPr>
          <w:rFonts w:ascii="宋体" w:hAnsi="宋体" w:cs="宋体" w:hint="eastAsia"/>
        </w:rPr>
      </w:pPr>
      <w:r>
        <w:rPr>
          <w:rFonts w:ascii="宋体" w:hAnsi="宋体" w:cs="宋体" w:hint="eastAsia"/>
          <w:color w:val="666666"/>
          <w:shd w:val="clear" w:color="auto" w:fill="FFFFFF"/>
        </w:rPr>
        <w:t xml:space="preserve">2. </w:t>
      </w:r>
      <w:r>
        <w:rPr>
          <w:rFonts w:ascii="宋体" w:hAnsi="宋体" w:cs="宋体" w:hint="eastAsia"/>
          <w:color w:val="666666"/>
          <w:shd w:val="clear" w:color="auto" w:fill="FFFFFF"/>
        </w:rPr>
        <w:t>取得相关专业工程师以上资格，从事本职业（工种）或相关职业（工种）工作。</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（四）专业技术人才符合下列条件之一，可申报参加相关职业（工种）一级（高级技师）职业技能评价</w:t>
      </w:r>
      <w:r>
        <w:rPr>
          <w:rFonts w:ascii="宋体" w:hAnsi="宋体" w:cs="宋体" w:hint="eastAsia"/>
          <w:color w:val="666666"/>
          <w:shd w:val="clear" w:color="auto" w:fill="FFFFFF"/>
        </w:rPr>
        <w:t>:</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w:t>
      </w:r>
      <w:r>
        <w:rPr>
          <w:rFonts w:ascii="宋体" w:hAnsi="宋体" w:cs="宋体" w:hint="eastAsia"/>
          <w:color w:val="666666"/>
          <w:shd w:val="clear" w:color="auto" w:fill="FFFFFF"/>
        </w:rPr>
        <w:t xml:space="preserve">1. </w:t>
      </w:r>
      <w:r>
        <w:rPr>
          <w:rFonts w:ascii="宋体" w:hAnsi="宋体" w:cs="宋体" w:hint="eastAsia"/>
          <w:color w:val="666666"/>
          <w:shd w:val="clear" w:color="auto" w:fill="FFFFFF"/>
        </w:rPr>
        <w:t>取得相关专业工程师资格后，从事该职业（工种）或相关职业（工种）工作满</w:t>
      </w:r>
      <w:r>
        <w:rPr>
          <w:rFonts w:ascii="宋体" w:hAnsi="宋体" w:cs="宋体" w:hint="eastAsia"/>
          <w:color w:val="666666"/>
          <w:shd w:val="clear" w:color="auto" w:fill="FFFFFF"/>
        </w:rPr>
        <w:t>3</w:t>
      </w:r>
      <w:r>
        <w:rPr>
          <w:rFonts w:ascii="宋体" w:hAnsi="宋体" w:cs="宋体" w:hint="eastAsia"/>
          <w:color w:val="666666"/>
          <w:shd w:val="clear" w:color="auto" w:fill="FFFFFF"/>
        </w:rPr>
        <w:t>年；</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w:t>
      </w:r>
      <w:r>
        <w:rPr>
          <w:rFonts w:ascii="宋体" w:hAnsi="宋体" w:cs="宋体" w:hint="eastAsia"/>
          <w:color w:val="666666"/>
          <w:shd w:val="clear" w:color="auto" w:fill="FFFFFF"/>
        </w:rPr>
        <w:t xml:space="preserve">2. </w:t>
      </w:r>
      <w:r>
        <w:rPr>
          <w:rFonts w:ascii="宋体" w:hAnsi="宋体" w:cs="宋体" w:hint="eastAsia"/>
          <w:color w:val="666666"/>
          <w:shd w:val="clear" w:color="auto" w:fill="FFFFFF"/>
        </w:rPr>
        <w:t>取得相关专业高级工程师资格，从事该职业（工种）或相关职业（工种）工作。</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（五）专业技术人才在取得现从事职业（工种）职业资格或职业技能等级</w:t>
      </w:r>
      <w:r>
        <w:rPr>
          <w:rFonts w:ascii="宋体" w:hAnsi="宋体" w:cs="宋体" w:hint="eastAsia"/>
          <w:color w:val="666666"/>
          <w:shd w:val="clear" w:color="auto" w:fill="FFFFFF"/>
        </w:rPr>
        <w:t>1</w:t>
      </w:r>
      <w:r>
        <w:rPr>
          <w:rFonts w:ascii="宋体" w:hAnsi="宋体" w:cs="宋体" w:hint="eastAsia"/>
          <w:color w:val="666666"/>
          <w:shd w:val="clear" w:color="auto" w:fill="FFFFFF"/>
        </w:rPr>
        <w:t>年后，可按累计工作年限申报现从事职业（工种）晋级评</w:t>
      </w:r>
      <w:r>
        <w:rPr>
          <w:rFonts w:ascii="宋体" w:hAnsi="宋体" w:cs="宋体" w:hint="eastAsia"/>
          <w:color w:val="666666"/>
          <w:shd w:val="clear" w:color="auto" w:fill="FFFFFF"/>
        </w:rPr>
        <w:t>价。</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五、有关要求和组织实施</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lastRenderedPageBreak/>
        <w:t xml:space="preserve">　　（一）高技能人才根据自身情况和工作性质，可在本工作领域自愿申报相应系列、专业和相应级别的专业技术职称；专业技术人才根据自身情况和工作性质，可在本工作领域自愿申报技能人员职业资格或职业技能等级。原从事相关技能工作或专业技术工作的经历，可连续计算。</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二）建立健全评价与培养使用激励相联系的工作机制。落实省《关于进一步提高技术工人待遇的实施意见》要求，鼓励用人单位对在聘的高级工、技师、高级技师在学习进修、岗位聘任、职务职级晋升等方面，比照助理工程师、工程师、高级工程师等相</w:t>
      </w:r>
      <w:r>
        <w:rPr>
          <w:rFonts w:ascii="宋体" w:hAnsi="宋体" w:cs="宋体" w:hint="eastAsia"/>
          <w:color w:val="666666"/>
          <w:shd w:val="clear" w:color="auto" w:fill="FFFFFF"/>
        </w:rPr>
        <w:t>应层级工程技术人员享受同等待遇。</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各市人力资源社会保障部门、省直各部门、各有关单位要高度重视，加强统筹管理，加强政策宣传，做好政策衔接，进一步完善制度，对评价条件、评价程序、评价办法和配套政策等作出具体规定。要严格评价标准，规范评价程序，不得随意降低评价标准条件，不得擅自扩大评价范围。要加强舆论引导，搞好政策解读，引导广大技能人才和专业技术人才积极参与和支持贯通工作，促进人才流动和发展，加强工程技术技能人才队伍建设。</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w:t>
      </w:r>
    </w:p>
    <w:p w:rsidR="00000000" w:rsidRDefault="00E06F1E">
      <w:pPr>
        <w:pStyle w:val="a3"/>
        <w:widowControl/>
        <w:spacing w:before="1414" w:beforeAutospacing="0" w:after="962" w:afterAutospacing="0"/>
        <w:ind w:left="196"/>
        <w:jc w:val="center"/>
        <w:rPr>
          <w:rFonts w:ascii="宋体" w:hAnsi="宋体" w:cs="宋体" w:hint="eastAsia"/>
        </w:rPr>
      </w:pPr>
      <w:r>
        <w:rPr>
          <w:rFonts w:ascii="宋体" w:hAnsi="宋体" w:cs="宋体" w:hint="eastAsia"/>
          <w:color w:val="666666"/>
          <w:shd w:val="clear" w:color="auto" w:fill="FFFFFF"/>
        </w:rPr>
        <w:t xml:space="preserve">　　辽宁省人力资源和社会保障厅</w:t>
      </w:r>
    </w:p>
    <w:p w:rsidR="00000000" w:rsidRDefault="00E06F1E">
      <w:pPr>
        <w:pStyle w:val="a3"/>
        <w:widowControl/>
        <w:spacing w:before="1414" w:beforeAutospacing="0" w:after="962" w:afterAutospacing="0"/>
        <w:ind w:left="196"/>
        <w:jc w:val="center"/>
        <w:rPr>
          <w:rFonts w:ascii="宋体" w:hAnsi="宋体" w:cs="宋体" w:hint="eastAsia"/>
        </w:rPr>
      </w:pPr>
      <w:r>
        <w:rPr>
          <w:rFonts w:ascii="宋体" w:hAnsi="宋体" w:cs="宋体" w:hint="eastAsia"/>
          <w:color w:val="666666"/>
          <w:shd w:val="clear" w:color="auto" w:fill="FFFFFF"/>
        </w:rPr>
        <w:lastRenderedPageBreak/>
        <w:t xml:space="preserve">　　</w:t>
      </w:r>
      <w:r>
        <w:rPr>
          <w:rFonts w:ascii="宋体" w:hAnsi="宋体" w:cs="宋体" w:hint="eastAsia"/>
          <w:color w:val="666666"/>
          <w:shd w:val="clear" w:color="auto" w:fill="FFFFFF"/>
        </w:rPr>
        <w:t>2019</w:t>
      </w:r>
      <w:r>
        <w:rPr>
          <w:rFonts w:ascii="宋体" w:hAnsi="宋体" w:cs="宋体" w:hint="eastAsia"/>
          <w:color w:val="666666"/>
          <w:shd w:val="clear" w:color="auto" w:fill="FFFFFF"/>
        </w:rPr>
        <w:t>年</w:t>
      </w:r>
      <w:r>
        <w:rPr>
          <w:rFonts w:ascii="宋体" w:hAnsi="宋体" w:cs="宋体" w:hint="eastAsia"/>
          <w:color w:val="666666"/>
          <w:shd w:val="clear" w:color="auto" w:fill="FFFFFF"/>
        </w:rPr>
        <w:t>8</w:t>
      </w:r>
      <w:r>
        <w:rPr>
          <w:rFonts w:ascii="宋体" w:hAnsi="宋体" w:cs="宋体" w:hint="eastAsia"/>
          <w:color w:val="666666"/>
          <w:shd w:val="clear" w:color="auto" w:fill="FFFFFF"/>
        </w:rPr>
        <w:t>月</w:t>
      </w:r>
      <w:r>
        <w:rPr>
          <w:rFonts w:ascii="宋体" w:hAnsi="宋体" w:cs="宋体" w:hint="eastAsia"/>
          <w:color w:val="666666"/>
          <w:shd w:val="clear" w:color="auto" w:fill="FFFFFF"/>
        </w:rPr>
        <w:t>21</w:t>
      </w:r>
      <w:r>
        <w:rPr>
          <w:rFonts w:ascii="宋体" w:hAnsi="宋体" w:cs="宋体" w:hint="eastAsia"/>
          <w:color w:val="666666"/>
          <w:shd w:val="clear" w:color="auto" w:fill="FFFFFF"/>
        </w:rPr>
        <w:t>日</w:t>
      </w:r>
    </w:p>
    <w:p w:rsidR="00000000" w:rsidRDefault="00E06F1E">
      <w:pPr>
        <w:pStyle w:val="a3"/>
        <w:widowControl/>
        <w:spacing w:before="1414" w:beforeAutospacing="0" w:after="962" w:afterAutospacing="0"/>
        <w:ind w:left="196"/>
        <w:rPr>
          <w:rFonts w:ascii="宋体" w:hAnsi="宋体" w:cs="宋体" w:hint="eastAsia"/>
        </w:rPr>
      </w:pPr>
      <w:r>
        <w:rPr>
          <w:rFonts w:ascii="宋体" w:hAnsi="宋体" w:cs="宋体" w:hint="eastAsia"/>
          <w:color w:val="666666"/>
          <w:shd w:val="clear" w:color="auto" w:fill="FFFFFF"/>
        </w:rPr>
        <w:t xml:space="preserve">　　（此件公开发布）</w:t>
      </w:r>
    </w:p>
    <w:p w:rsidR="00E06F1E" w:rsidRDefault="00E06F1E"/>
    <w:sectPr w:rsidR="00E06F1E">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
  <w:rsids>
    <w:rsidRoot w:val="00DD04E5"/>
    <w:rsid w:val="00DD04E5"/>
    <w:rsid w:val="00E06F1E"/>
    <w:rsid w:val="3EAB0813"/>
    <w:rsid w:val="55AF35A4"/>
    <w:rsid w:val="FDF278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459</Words>
  <Characters>2617</Characters>
  <Application>Microsoft Office Word</Application>
  <DocSecurity>0</DocSecurity>
  <Lines>21</Lines>
  <Paragraphs>6</Paragraphs>
  <ScaleCrop>false</ScaleCrop>
  <Company>iT</Company>
  <LinksUpToDate>false</LinksUpToDate>
  <CharactersWithSpaces>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2025-10-24T02:30:00Z</dcterms:created>
  <dcterms:modified xsi:type="dcterms:W3CDTF">2025-10-24T02:30:00Z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